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D7" w:rsidRPr="00724BED" w:rsidRDefault="00055BD7" w:rsidP="00724BED">
      <w:p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Положение</w:t>
      </w:r>
    </w:p>
    <w:p w:rsidR="00055BD7" w:rsidRPr="00724BED" w:rsidRDefault="00055BD7" w:rsidP="00724BED">
      <w:pPr>
        <w:jc w:val="center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о конкурсе театральных коллективов</w:t>
      </w:r>
    </w:p>
    <w:p w:rsidR="00055BD7" w:rsidRPr="00724BED" w:rsidRDefault="00055BD7" w:rsidP="00724BED">
      <w:pPr>
        <w:rPr>
          <w:sz w:val="28"/>
          <w:szCs w:val="28"/>
        </w:rPr>
      </w:pPr>
    </w:p>
    <w:p w:rsidR="00055BD7" w:rsidRPr="00724BED" w:rsidRDefault="00055BD7" w:rsidP="00724BE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24BED">
        <w:rPr>
          <w:b/>
          <w:sz w:val="28"/>
          <w:szCs w:val="28"/>
        </w:rPr>
        <w:t>Цели и задачи конкурса</w:t>
      </w:r>
      <w:r w:rsidRPr="00724BED">
        <w:rPr>
          <w:sz w:val="28"/>
          <w:szCs w:val="28"/>
        </w:rPr>
        <w:t>.</w:t>
      </w:r>
    </w:p>
    <w:p w:rsidR="00055BD7" w:rsidRPr="00724BED" w:rsidRDefault="00055BD7" w:rsidP="00724B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Обеспечить условия для самовыражения учащихся в художественно-эстетической деятельности. </w:t>
      </w:r>
    </w:p>
    <w:p w:rsidR="00055BD7" w:rsidRPr="00724BED" w:rsidRDefault="00055BD7" w:rsidP="00724BE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Развитие и создание новых творческих коллективов.</w:t>
      </w:r>
    </w:p>
    <w:p w:rsidR="00055BD7" w:rsidRPr="00724BED" w:rsidRDefault="00055BD7" w:rsidP="00724BED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Участники конкурса.</w:t>
      </w:r>
    </w:p>
    <w:p w:rsidR="004C211C" w:rsidRPr="00724BED" w:rsidRDefault="00724BED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BD7" w:rsidRPr="00724BED">
        <w:rPr>
          <w:sz w:val="28"/>
          <w:szCs w:val="28"/>
        </w:rPr>
        <w:t>В конкурсе принима</w:t>
      </w:r>
      <w:r>
        <w:rPr>
          <w:sz w:val="28"/>
          <w:szCs w:val="28"/>
        </w:rPr>
        <w:t>ют</w:t>
      </w:r>
      <w:r w:rsidR="00055BD7" w:rsidRPr="00724BED">
        <w:rPr>
          <w:sz w:val="28"/>
          <w:szCs w:val="28"/>
        </w:rPr>
        <w:t xml:space="preserve"> участие учащиеся всех типов </w:t>
      </w:r>
      <w:r w:rsidR="004C211C" w:rsidRPr="00724BED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, молодежь г.о.г. Бор</w:t>
      </w:r>
      <w:r w:rsidR="004C211C" w:rsidRPr="00724BED">
        <w:rPr>
          <w:sz w:val="28"/>
          <w:szCs w:val="28"/>
        </w:rPr>
        <w:t xml:space="preserve"> по возрастным </w:t>
      </w:r>
      <w:r>
        <w:rPr>
          <w:sz w:val="28"/>
          <w:szCs w:val="28"/>
        </w:rPr>
        <w:t>группам</w:t>
      </w:r>
      <w:r w:rsidR="004C211C" w:rsidRPr="00724BED">
        <w:rPr>
          <w:sz w:val="28"/>
          <w:szCs w:val="28"/>
        </w:rPr>
        <w:t xml:space="preserve">: 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    Возрастные группы: 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1 группа – 1-4 классы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2 группа – 5-8 классы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3 группа – 9-11 классы</w:t>
      </w:r>
    </w:p>
    <w:p w:rsidR="00724BED" w:rsidRPr="00724BED" w:rsidRDefault="00724BED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3 группа – молодежь 18-35 лет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b/>
          <w:sz w:val="28"/>
          <w:szCs w:val="28"/>
          <w:u w:val="single"/>
        </w:rPr>
        <w:t>Допускаетс</w:t>
      </w:r>
      <w:r w:rsidR="0014115E" w:rsidRPr="00724BED">
        <w:rPr>
          <w:b/>
          <w:sz w:val="28"/>
          <w:szCs w:val="28"/>
          <w:u w:val="single"/>
        </w:rPr>
        <w:t>я</w:t>
      </w:r>
      <w:r w:rsidR="0014115E" w:rsidRPr="00724BED">
        <w:rPr>
          <w:sz w:val="28"/>
          <w:szCs w:val="28"/>
        </w:rPr>
        <w:t xml:space="preserve"> участие педагогов и родителей, но не более ¼ численности актерского состава.</w:t>
      </w:r>
    </w:p>
    <w:p w:rsidR="00055BD7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b/>
          <w:sz w:val="28"/>
          <w:szCs w:val="28"/>
          <w:u w:val="single"/>
        </w:rPr>
        <w:t>Не допускается</w:t>
      </w:r>
      <w:r w:rsidRPr="00724BED">
        <w:rPr>
          <w:sz w:val="28"/>
          <w:szCs w:val="28"/>
        </w:rPr>
        <w:t xml:space="preserve"> участие студентов специализированных учебных заведений </w:t>
      </w:r>
      <w:r w:rsidR="0014115E" w:rsidRPr="00724BED">
        <w:rPr>
          <w:sz w:val="28"/>
          <w:szCs w:val="28"/>
        </w:rPr>
        <w:t xml:space="preserve">и профессиональных артистов </w:t>
      </w:r>
      <w:r w:rsidRPr="00724BED">
        <w:rPr>
          <w:sz w:val="28"/>
          <w:szCs w:val="28"/>
        </w:rPr>
        <w:t>в каких-либо формах и видах театральной деятельности</w:t>
      </w:r>
      <w:r w:rsidR="0014115E" w:rsidRPr="00724BED">
        <w:rPr>
          <w:sz w:val="28"/>
          <w:szCs w:val="28"/>
        </w:rPr>
        <w:t xml:space="preserve"> в конкурсной театральной постановке</w:t>
      </w:r>
      <w:r w:rsidRPr="00724BED">
        <w:rPr>
          <w:sz w:val="28"/>
          <w:szCs w:val="28"/>
        </w:rPr>
        <w:t xml:space="preserve">. </w:t>
      </w:r>
    </w:p>
    <w:p w:rsidR="00055BD7" w:rsidRPr="00724BED" w:rsidRDefault="00055BD7" w:rsidP="00724BED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Порядок проведения.</w:t>
      </w:r>
    </w:p>
    <w:p w:rsidR="00055BD7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Конкурс проводится в рамках програ</w:t>
      </w:r>
      <w:r w:rsidR="003B470C" w:rsidRPr="00724BED">
        <w:rPr>
          <w:sz w:val="28"/>
          <w:szCs w:val="28"/>
        </w:rPr>
        <w:t>ммы «Талант - 202</w:t>
      </w:r>
      <w:r w:rsidR="00C20A34">
        <w:rPr>
          <w:sz w:val="28"/>
          <w:szCs w:val="28"/>
        </w:rPr>
        <w:t>2</w:t>
      </w:r>
      <w:r w:rsidR="00114766">
        <w:rPr>
          <w:sz w:val="28"/>
          <w:szCs w:val="28"/>
        </w:rPr>
        <w:t>3</w:t>
      </w:r>
      <w:r w:rsidRPr="00724BED">
        <w:rPr>
          <w:sz w:val="28"/>
          <w:szCs w:val="28"/>
        </w:rPr>
        <w:t>» в дни весенних каникул</w:t>
      </w:r>
      <w:r w:rsidR="003B470C" w:rsidRPr="00724BED">
        <w:rPr>
          <w:sz w:val="28"/>
          <w:szCs w:val="28"/>
        </w:rPr>
        <w:t xml:space="preserve"> на базе ЦВР «Алиса» </w:t>
      </w:r>
      <w:r w:rsidR="00114766" w:rsidRPr="00114766">
        <w:rPr>
          <w:b/>
          <w:sz w:val="28"/>
          <w:szCs w:val="28"/>
        </w:rPr>
        <w:t>в дни весенних каникул</w:t>
      </w:r>
      <w:r w:rsidRPr="00724BED">
        <w:rPr>
          <w:sz w:val="28"/>
          <w:szCs w:val="28"/>
        </w:rPr>
        <w:t xml:space="preserve"> с учетом возрастных особенностей участников, типов образовательных учреждений по следующим номинациям: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Кукольные театр;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драматический спектакль;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литературно-музыкальная композиция;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Музыкальный театр</w:t>
      </w:r>
    </w:p>
    <w:p w:rsidR="007D5CB8" w:rsidRPr="00724BED" w:rsidRDefault="007D5CB8" w:rsidP="00724BE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Театр моды</w:t>
      </w:r>
    </w:p>
    <w:p w:rsidR="00724BED" w:rsidRDefault="00724BED" w:rsidP="00724BED">
      <w:pPr>
        <w:rPr>
          <w:sz w:val="28"/>
          <w:szCs w:val="28"/>
        </w:rPr>
      </w:pPr>
    </w:p>
    <w:p w:rsidR="004C211C" w:rsidRPr="00724BED" w:rsidRDefault="00724BED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11C" w:rsidRPr="00724BED">
        <w:rPr>
          <w:sz w:val="28"/>
          <w:szCs w:val="28"/>
        </w:rPr>
        <w:t>Продолжительность исполнения:</w:t>
      </w:r>
    </w:p>
    <w:p w:rsidR="004C211C" w:rsidRPr="00724BED" w:rsidRDefault="004C211C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Кукольные театры </w:t>
      </w:r>
      <w:r w:rsidR="0014115E" w:rsidRPr="00724BED">
        <w:rPr>
          <w:sz w:val="28"/>
          <w:szCs w:val="28"/>
        </w:rPr>
        <w:t>возрастной</w:t>
      </w:r>
      <w:r w:rsidRPr="00724BED">
        <w:rPr>
          <w:sz w:val="28"/>
          <w:szCs w:val="28"/>
        </w:rPr>
        <w:t xml:space="preserve"> группы </w:t>
      </w:r>
      <w:r w:rsidR="0014115E" w:rsidRPr="00724BED">
        <w:rPr>
          <w:sz w:val="28"/>
          <w:szCs w:val="28"/>
        </w:rPr>
        <w:t>1 – не более 10</w:t>
      </w:r>
      <w:r w:rsidRPr="00724BED">
        <w:rPr>
          <w:sz w:val="28"/>
          <w:szCs w:val="28"/>
        </w:rPr>
        <w:t xml:space="preserve"> минут;</w:t>
      </w:r>
    </w:p>
    <w:p w:rsidR="004C211C" w:rsidRPr="00724BED" w:rsidRDefault="0014115E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 xml:space="preserve">Кукольные театры </w:t>
      </w:r>
      <w:r w:rsidR="007E602B" w:rsidRPr="00724BED">
        <w:rPr>
          <w:sz w:val="28"/>
          <w:szCs w:val="28"/>
        </w:rPr>
        <w:t>возрастных групп</w:t>
      </w:r>
      <w:r w:rsidRPr="00724BED">
        <w:rPr>
          <w:sz w:val="28"/>
          <w:szCs w:val="28"/>
        </w:rPr>
        <w:t xml:space="preserve"> 2,3 – не более 15</w:t>
      </w:r>
      <w:r w:rsidR="004C211C" w:rsidRPr="00724BED">
        <w:rPr>
          <w:sz w:val="28"/>
          <w:szCs w:val="28"/>
        </w:rPr>
        <w:t xml:space="preserve"> минут;</w:t>
      </w:r>
    </w:p>
    <w:p w:rsidR="004C211C" w:rsidRPr="00724BED" w:rsidRDefault="0014115E" w:rsidP="00724BED">
      <w:p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Музыкальные, драматические театры – не более 30</w:t>
      </w:r>
      <w:r w:rsidR="004C211C" w:rsidRPr="00724BED">
        <w:rPr>
          <w:sz w:val="28"/>
          <w:szCs w:val="28"/>
        </w:rPr>
        <w:t xml:space="preserve"> минут.</w:t>
      </w:r>
    </w:p>
    <w:p w:rsidR="00055BD7" w:rsidRDefault="00724BED" w:rsidP="00724B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C211C" w:rsidRPr="00724BED">
        <w:rPr>
          <w:b/>
          <w:i/>
          <w:sz w:val="28"/>
          <w:szCs w:val="28"/>
        </w:rPr>
        <w:t>По истечению вр</w:t>
      </w:r>
      <w:r w:rsidR="0014115E" w:rsidRPr="00724BED">
        <w:rPr>
          <w:b/>
          <w:i/>
          <w:sz w:val="28"/>
          <w:szCs w:val="28"/>
        </w:rPr>
        <w:t>емени установленного регламента театральная постановка может быть остановлена</w:t>
      </w:r>
      <w:r w:rsidR="004C211C" w:rsidRPr="00724BED">
        <w:rPr>
          <w:b/>
          <w:i/>
          <w:sz w:val="28"/>
          <w:szCs w:val="28"/>
        </w:rPr>
        <w:t xml:space="preserve"> или снижен оценочный балл (на усмотрение жюри).</w:t>
      </w:r>
    </w:p>
    <w:p w:rsidR="00724BED" w:rsidRDefault="00724BED" w:rsidP="00724BED">
      <w:pPr>
        <w:jc w:val="both"/>
        <w:rPr>
          <w:sz w:val="28"/>
          <w:szCs w:val="28"/>
        </w:rPr>
      </w:pPr>
    </w:p>
    <w:p w:rsidR="00850904" w:rsidRDefault="00055BD7" w:rsidP="00724BED">
      <w:pPr>
        <w:jc w:val="both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В рамках конк</w:t>
      </w:r>
      <w:r w:rsidR="0014115E" w:rsidRPr="00724BED">
        <w:rPr>
          <w:b/>
          <w:sz w:val="28"/>
          <w:szCs w:val="28"/>
        </w:rPr>
        <w:t>урса предлагается конкурс афиш.</w:t>
      </w:r>
    </w:p>
    <w:p w:rsidR="00850904" w:rsidRDefault="00850904" w:rsidP="00724BED">
      <w:pPr>
        <w:jc w:val="both"/>
        <w:rPr>
          <w:b/>
          <w:sz w:val="28"/>
          <w:szCs w:val="28"/>
        </w:rPr>
      </w:pPr>
    </w:p>
    <w:p w:rsidR="0014115E" w:rsidRPr="00850904" w:rsidRDefault="0014115E" w:rsidP="00850904">
      <w:pPr>
        <w:ind w:firstLine="708"/>
        <w:jc w:val="both"/>
        <w:rPr>
          <w:b/>
          <w:sz w:val="28"/>
          <w:szCs w:val="28"/>
        </w:rPr>
      </w:pPr>
      <w:r w:rsidRPr="00724BED">
        <w:rPr>
          <w:sz w:val="28"/>
          <w:szCs w:val="28"/>
        </w:rPr>
        <w:t xml:space="preserve">Заявки на конкурс </w:t>
      </w:r>
      <w:r w:rsidR="00850904">
        <w:rPr>
          <w:sz w:val="28"/>
          <w:szCs w:val="28"/>
        </w:rPr>
        <w:t>и м</w:t>
      </w:r>
      <w:r w:rsidR="00850904" w:rsidRPr="00724BED">
        <w:rPr>
          <w:sz w:val="28"/>
          <w:szCs w:val="28"/>
        </w:rPr>
        <w:t xml:space="preserve">узыкальное оформление (фонограмма) </w:t>
      </w:r>
      <w:r w:rsidRPr="00724BED">
        <w:rPr>
          <w:sz w:val="28"/>
          <w:szCs w:val="28"/>
        </w:rPr>
        <w:t xml:space="preserve">принимаются </w:t>
      </w:r>
      <w:r w:rsidR="003B470C" w:rsidRPr="00114766">
        <w:rPr>
          <w:b/>
          <w:sz w:val="28"/>
          <w:szCs w:val="28"/>
        </w:rPr>
        <w:t>до 1</w:t>
      </w:r>
      <w:r w:rsidR="00DE101A">
        <w:rPr>
          <w:b/>
          <w:sz w:val="28"/>
          <w:szCs w:val="28"/>
        </w:rPr>
        <w:t>5</w:t>
      </w:r>
      <w:bookmarkStart w:id="0" w:name="_GoBack"/>
      <w:bookmarkEnd w:id="0"/>
      <w:r w:rsidR="003B470C" w:rsidRPr="00114766">
        <w:rPr>
          <w:b/>
          <w:sz w:val="28"/>
          <w:szCs w:val="28"/>
        </w:rPr>
        <w:t>.03.202</w:t>
      </w:r>
      <w:r w:rsidR="00114766" w:rsidRPr="00114766">
        <w:rPr>
          <w:b/>
          <w:sz w:val="28"/>
          <w:szCs w:val="28"/>
        </w:rPr>
        <w:t>3</w:t>
      </w:r>
      <w:r w:rsidRPr="00724BED">
        <w:rPr>
          <w:sz w:val="28"/>
          <w:szCs w:val="28"/>
        </w:rPr>
        <w:t xml:space="preserve"> г. включительно, </w:t>
      </w:r>
      <w:r w:rsidRPr="00724BED">
        <w:rPr>
          <w:i/>
          <w:sz w:val="28"/>
          <w:szCs w:val="28"/>
        </w:rPr>
        <w:t xml:space="preserve">обязательно в электронном </w:t>
      </w:r>
      <w:r w:rsidRPr="00724BED">
        <w:rPr>
          <w:i/>
          <w:sz w:val="28"/>
          <w:szCs w:val="28"/>
        </w:rPr>
        <w:lastRenderedPageBreak/>
        <w:t>виде по установленной форме</w:t>
      </w:r>
      <w:r w:rsidRPr="00724BED">
        <w:rPr>
          <w:sz w:val="28"/>
          <w:szCs w:val="28"/>
        </w:rPr>
        <w:t xml:space="preserve"> по электронной почте: </w:t>
      </w:r>
      <w:hyperlink r:id="rId5" w:history="1">
        <w:r w:rsidRPr="00724BED">
          <w:rPr>
            <w:rStyle w:val="a6"/>
            <w:b/>
            <w:sz w:val="28"/>
            <w:szCs w:val="28"/>
            <w:lang w:val="en-US"/>
          </w:rPr>
          <w:t>talant</w:t>
        </w:r>
        <w:r w:rsidRPr="00724BED">
          <w:rPr>
            <w:rStyle w:val="a6"/>
            <w:b/>
            <w:sz w:val="28"/>
            <w:szCs w:val="28"/>
          </w:rPr>
          <w:t>-</w:t>
        </w:r>
        <w:r w:rsidRPr="00724BED">
          <w:rPr>
            <w:rStyle w:val="a6"/>
            <w:b/>
            <w:sz w:val="28"/>
            <w:szCs w:val="28"/>
            <w:lang w:val="en-US"/>
          </w:rPr>
          <w:t>deti</w:t>
        </w:r>
        <w:r w:rsidRPr="00724BED">
          <w:rPr>
            <w:rStyle w:val="a6"/>
            <w:b/>
            <w:sz w:val="28"/>
            <w:szCs w:val="28"/>
          </w:rPr>
          <w:t>-</w:t>
        </w:r>
        <w:r w:rsidRPr="00724BED">
          <w:rPr>
            <w:rStyle w:val="a6"/>
            <w:b/>
            <w:sz w:val="28"/>
            <w:szCs w:val="28"/>
            <w:lang w:val="en-US"/>
          </w:rPr>
          <w:t>bor</w:t>
        </w:r>
        <w:r w:rsidRPr="00724BED">
          <w:rPr>
            <w:rStyle w:val="a6"/>
            <w:b/>
            <w:sz w:val="28"/>
            <w:szCs w:val="28"/>
          </w:rPr>
          <w:t>@</w:t>
        </w:r>
        <w:r w:rsidRPr="00724BED">
          <w:rPr>
            <w:rStyle w:val="a6"/>
            <w:b/>
            <w:sz w:val="28"/>
            <w:szCs w:val="28"/>
            <w:lang w:val="en-US"/>
          </w:rPr>
          <w:t>mail</w:t>
        </w:r>
        <w:r w:rsidRPr="00724BED">
          <w:rPr>
            <w:rStyle w:val="a6"/>
            <w:b/>
            <w:sz w:val="28"/>
            <w:szCs w:val="28"/>
          </w:rPr>
          <w:t>.</w:t>
        </w:r>
        <w:r w:rsidRPr="00724BED">
          <w:rPr>
            <w:rStyle w:val="a6"/>
            <w:b/>
            <w:sz w:val="28"/>
            <w:szCs w:val="28"/>
            <w:lang w:val="en-US"/>
          </w:rPr>
          <w:t>ru</w:t>
        </w:r>
      </w:hyperlink>
      <w:r w:rsidRPr="00724BED">
        <w:rPr>
          <w:sz w:val="28"/>
          <w:szCs w:val="28"/>
        </w:rPr>
        <w:t xml:space="preserve">. </w:t>
      </w:r>
    </w:p>
    <w:p w:rsidR="00055BD7" w:rsidRDefault="0014115E" w:rsidP="00724BED">
      <w:pPr>
        <w:jc w:val="both"/>
        <w:rPr>
          <w:i/>
          <w:sz w:val="28"/>
          <w:szCs w:val="28"/>
        </w:rPr>
      </w:pPr>
      <w:r w:rsidRPr="00724BED">
        <w:rPr>
          <w:i/>
          <w:sz w:val="28"/>
          <w:szCs w:val="28"/>
        </w:rPr>
        <w:t xml:space="preserve">     В заявке необходимо четко указывать номинацию, автора,</w:t>
      </w:r>
      <w:r w:rsidR="007D5CB8" w:rsidRPr="00724BED">
        <w:rPr>
          <w:i/>
          <w:sz w:val="28"/>
          <w:szCs w:val="28"/>
        </w:rPr>
        <w:t xml:space="preserve"> название произведения, а также</w:t>
      </w:r>
      <w:r w:rsidRPr="00724BED">
        <w:rPr>
          <w:i/>
          <w:sz w:val="28"/>
          <w:szCs w:val="28"/>
        </w:rPr>
        <w:t>полностью фамилию, имя, отчество руководителя.</w:t>
      </w:r>
    </w:p>
    <w:p w:rsidR="00850904" w:rsidRPr="00724BED" w:rsidRDefault="00850904" w:rsidP="00724BED">
      <w:pPr>
        <w:jc w:val="both"/>
        <w:rPr>
          <w:sz w:val="28"/>
          <w:szCs w:val="28"/>
        </w:rPr>
      </w:pPr>
    </w:p>
    <w:p w:rsidR="00055BD7" w:rsidRPr="00724BED" w:rsidRDefault="00055BD7" w:rsidP="00724BED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Критерии оценки.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Художественная ценность материала;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Режиссерское решение представленных работ;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Соответствие исполнительской манеры жанру спектакля;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Уровень актерского мастерства;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Соответствие репертуара возрасту участников;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Актуальность, место и роль музыкального сопровождения;</w:t>
      </w:r>
    </w:p>
    <w:p w:rsidR="00055BD7" w:rsidRPr="00724BED" w:rsidRDefault="00055BD7" w:rsidP="00724BE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Темп и развитие действия, решение мизансцен, этика поведения на сцене и за кулисами.</w:t>
      </w:r>
    </w:p>
    <w:p w:rsidR="00055BD7" w:rsidRPr="00724BED" w:rsidRDefault="00055BD7" w:rsidP="00724BED">
      <w:pPr>
        <w:jc w:val="both"/>
        <w:rPr>
          <w:sz w:val="28"/>
          <w:szCs w:val="28"/>
        </w:rPr>
      </w:pPr>
    </w:p>
    <w:p w:rsidR="00055BD7" w:rsidRPr="00724BED" w:rsidRDefault="00055BD7" w:rsidP="00724BED">
      <w:pPr>
        <w:pStyle w:val="a5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24BED">
        <w:rPr>
          <w:b/>
          <w:sz w:val="28"/>
          <w:szCs w:val="28"/>
        </w:rPr>
        <w:t>Подведение итогов.</w:t>
      </w:r>
    </w:p>
    <w:p w:rsidR="007D5CB8" w:rsidRPr="00724BED" w:rsidRDefault="00724BED" w:rsidP="0072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CB8" w:rsidRPr="00724BED">
        <w:rPr>
          <w:sz w:val="28"/>
          <w:szCs w:val="28"/>
        </w:rPr>
        <w:t>Итоги подводятся по трем возрастным категориям в следующих номинациях: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Кукольные театр;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драматический спектакль;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Драматический театр – литературно-музыкальная композиция;</w:t>
      </w:r>
    </w:p>
    <w:p w:rsidR="007D5CB8" w:rsidRPr="00724BED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Музыкальный театр</w:t>
      </w:r>
    </w:p>
    <w:p w:rsidR="007D5CB8" w:rsidRDefault="007D5CB8" w:rsidP="00724BE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724BED">
        <w:rPr>
          <w:sz w:val="28"/>
          <w:szCs w:val="28"/>
        </w:rPr>
        <w:t>Театр моды</w:t>
      </w:r>
    </w:p>
    <w:p w:rsidR="00C20A34" w:rsidRDefault="00C20A34" w:rsidP="00C20A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усмотрение жюри могут быть установлены следующие номинации:</w:t>
      </w:r>
    </w:p>
    <w:p w:rsidR="00C20A34" w:rsidRP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Лучший костюм</w:t>
      </w:r>
    </w:p>
    <w:p w:rsidR="00C20A34" w:rsidRP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Лучшие декорации</w:t>
      </w:r>
    </w:p>
    <w:p w:rsidR="00C20A34" w:rsidRP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Лучшая мужская роль</w:t>
      </w:r>
    </w:p>
    <w:p w:rsidR="00C20A34" w:rsidRDefault="00C20A34" w:rsidP="00C20A3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C20A34">
        <w:rPr>
          <w:sz w:val="28"/>
          <w:szCs w:val="28"/>
        </w:rPr>
        <w:t>Лучшая женская роль</w:t>
      </w:r>
    </w:p>
    <w:p w:rsidR="008463B3" w:rsidRPr="008463B3" w:rsidRDefault="008463B3" w:rsidP="008463B3">
      <w:pPr>
        <w:pStyle w:val="a5"/>
        <w:jc w:val="both"/>
        <w:rPr>
          <w:sz w:val="28"/>
          <w:szCs w:val="28"/>
        </w:rPr>
      </w:pPr>
    </w:p>
    <w:p w:rsidR="008463B3" w:rsidRPr="008463B3" w:rsidRDefault="008463B3" w:rsidP="008463B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</w:t>
      </w:r>
      <w:r w:rsidRPr="008463B3">
        <w:rPr>
          <w:b/>
          <w:sz w:val="28"/>
          <w:szCs w:val="28"/>
        </w:rPr>
        <w:t xml:space="preserve"> образовательных учреждений:</w:t>
      </w:r>
      <w:r w:rsidRPr="008463B3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8463B3" w:rsidRDefault="008463B3" w:rsidP="008463B3">
      <w:pPr>
        <w:ind w:firstLine="360"/>
        <w:jc w:val="both"/>
        <w:rPr>
          <w:sz w:val="28"/>
          <w:szCs w:val="28"/>
        </w:rPr>
      </w:pPr>
      <w:r w:rsidRPr="008463B3">
        <w:rPr>
          <w:b/>
          <w:sz w:val="28"/>
          <w:szCs w:val="28"/>
        </w:rPr>
        <w:t>Коллективы более 20 человек</w:t>
      </w:r>
      <w:r>
        <w:rPr>
          <w:sz w:val="28"/>
          <w:szCs w:val="28"/>
        </w:rPr>
        <w:t xml:space="preserve"> в случае получения призового места получают более высокие баллы в рейтинге ОУ:</w:t>
      </w:r>
    </w:p>
    <w:p w:rsidR="008463B3" w:rsidRPr="00FB35D5" w:rsidRDefault="008463B3" w:rsidP="008463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– 30 баллов, 1 место – 20 баллов, 2 место – 10 баллов, 3 место – 5 баллов, Поощрение – 4 балла.</w:t>
      </w:r>
    </w:p>
    <w:p w:rsidR="007D5CB8" w:rsidRPr="00724BED" w:rsidRDefault="007D5CB8" w:rsidP="00724BED">
      <w:pPr>
        <w:jc w:val="both"/>
        <w:rPr>
          <w:sz w:val="28"/>
          <w:szCs w:val="28"/>
        </w:rPr>
      </w:pPr>
    </w:p>
    <w:p w:rsidR="00724BED" w:rsidRPr="008A00B8" w:rsidRDefault="00724BED" w:rsidP="00724BED">
      <w:pPr>
        <w:jc w:val="both"/>
        <w:rPr>
          <w:sz w:val="22"/>
        </w:rPr>
      </w:pPr>
      <w:r w:rsidRPr="0079471E">
        <w:rPr>
          <w:sz w:val="28"/>
          <w:szCs w:val="28"/>
        </w:rPr>
        <w:t xml:space="preserve">      Результаты конкурса выставляются на сайт ЦВР «Алиса» </w:t>
      </w:r>
      <w:r>
        <w:rPr>
          <w:sz w:val="28"/>
          <w:szCs w:val="28"/>
        </w:rPr>
        <w:t>в течение недели после проведения конкурса.</w:t>
      </w:r>
    </w:p>
    <w:p w:rsidR="00724BED" w:rsidRDefault="00724BED" w:rsidP="00724BED">
      <w:pPr>
        <w:jc w:val="both"/>
        <w:rPr>
          <w:i/>
          <w:sz w:val="24"/>
          <w:szCs w:val="24"/>
        </w:rPr>
      </w:pPr>
    </w:p>
    <w:p w:rsidR="00724BED" w:rsidRPr="00A245DE" w:rsidRDefault="00724BED" w:rsidP="00724BED">
      <w:pPr>
        <w:jc w:val="both"/>
        <w:rPr>
          <w:b/>
          <w:sz w:val="28"/>
          <w:szCs w:val="28"/>
        </w:rPr>
      </w:pPr>
      <w:r w:rsidRPr="00A245DE">
        <w:rPr>
          <w:i/>
          <w:sz w:val="28"/>
          <w:szCs w:val="28"/>
        </w:rPr>
        <w:t xml:space="preserve">Куратор конкурса: </w:t>
      </w:r>
      <w:proofErr w:type="spellStart"/>
      <w:r w:rsidR="00114766">
        <w:rPr>
          <w:i/>
          <w:sz w:val="28"/>
          <w:szCs w:val="28"/>
        </w:rPr>
        <w:t>Тибина</w:t>
      </w:r>
      <w:proofErr w:type="spellEnd"/>
      <w:r w:rsidR="00114766">
        <w:rPr>
          <w:i/>
          <w:sz w:val="28"/>
          <w:szCs w:val="28"/>
        </w:rPr>
        <w:t xml:space="preserve"> Ирина </w:t>
      </w:r>
      <w:proofErr w:type="spellStart"/>
      <w:r w:rsidR="00114766">
        <w:rPr>
          <w:i/>
          <w:sz w:val="28"/>
          <w:szCs w:val="28"/>
        </w:rPr>
        <w:t>Десебовна</w:t>
      </w:r>
      <w:proofErr w:type="spellEnd"/>
      <w:r w:rsidR="00114766">
        <w:rPr>
          <w:i/>
          <w:sz w:val="28"/>
          <w:szCs w:val="28"/>
        </w:rPr>
        <w:t>, т.32233 (доб.21</w:t>
      </w:r>
      <w:r w:rsidR="00C20A34">
        <w:rPr>
          <w:i/>
          <w:sz w:val="28"/>
          <w:szCs w:val="28"/>
        </w:rPr>
        <w:t>2</w:t>
      </w:r>
      <w:r w:rsidRPr="00A245DE">
        <w:rPr>
          <w:i/>
          <w:sz w:val="28"/>
          <w:szCs w:val="28"/>
        </w:rPr>
        <w:t>),</w:t>
      </w:r>
    </w:p>
    <w:p w:rsidR="00724BED" w:rsidRPr="00EA5F5A" w:rsidRDefault="00DE101A" w:rsidP="00724BED">
      <w:pPr>
        <w:jc w:val="both"/>
        <w:rPr>
          <w:sz w:val="24"/>
          <w:szCs w:val="24"/>
        </w:rPr>
      </w:pPr>
      <w:hyperlink r:id="rId6" w:history="1">
        <w:r w:rsidR="00724BED" w:rsidRPr="00A245DE">
          <w:rPr>
            <w:rStyle w:val="a6"/>
            <w:b/>
            <w:sz w:val="28"/>
            <w:szCs w:val="28"/>
            <w:lang w:val="en-US"/>
          </w:rPr>
          <w:t>talant</w:t>
        </w:r>
        <w:r w:rsidR="00724BED" w:rsidRPr="00A245DE">
          <w:rPr>
            <w:rStyle w:val="a6"/>
            <w:b/>
            <w:sz w:val="28"/>
            <w:szCs w:val="28"/>
          </w:rPr>
          <w:t>-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deti</w:t>
        </w:r>
        <w:r w:rsidR="00724BED" w:rsidRPr="00A245DE">
          <w:rPr>
            <w:rStyle w:val="a6"/>
            <w:b/>
            <w:sz w:val="28"/>
            <w:szCs w:val="28"/>
          </w:rPr>
          <w:t>-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bor</w:t>
        </w:r>
        <w:r w:rsidR="00724BED" w:rsidRPr="00A245DE">
          <w:rPr>
            <w:rStyle w:val="a6"/>
            <w:b/>
            <w:sz w:val="28"/>
            <w:szCs w:val="28"/>
          </w:rPr>
          <w:t>@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mail</w:t>
        </w:r>
        <w:r w:rsidR="00724BED" w:rsidRPr="00A245DE">
          <w:rPr>
            <w:rStyle w:val="a6"/>
            <w:b/>
            <w:sz w:val="28"/>
            <w:szCs w:val="28"/>
          </w:rPr>
          <w:t>.</w:t>
        </w:r>
        <w:r w:rsidR="00724BED" w:rsidRPr="00A245DE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7D5CB8" w:rsidRPr="00724BED" w:rsidRDefault="007D5CB8" w:rsidP="00724BED">
      <w:pPr>
        <w:rPr>
          <w:sz w:val="28"/>
          <w:szCs w:val="28"/>
        </w:rPr>
      </w:pPr>
    </w:p>
    <w:p w:rsidR="007E602B" w:rsidRPr="00724BED" w:rsidRDefault="007E602B" w:rsidP="00724BED">
      <w:pPr>
        <w:rPr>
          <w:sz w:val="28"/>
          <w:szCs w:val="28"/>
        </w:rPr>
      </w:pPr>
    </w:p>
    <w:p w:rsidR="00724BED" w:rsidRDefault="00724BED" w:rsidP="008463B3">
      <w:pPr>
        <w:spacing w:after="160" w:line="259" w:lineRule="auto"/>
        <w:rPr>
          <w:sz w:val="28"/>
          <w:szCs w:val="28"/>
        </w:rPr>
        <w:sectPr w:rsidR="00724BED" w:rsidSect="00DE0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BED" w:rsidRPr="00A245DE" w:rsidRDefault="00724BED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для учащихся</w:t>
      </w:r>
    </w:p>
    <w:p w:rsidR="00724BED" w:rsidRDefault="00724BED" w:rsidP="00724BED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7"/>
        <w:gridCol w:w="1976"/>
        <w:gridCol w:w="2413"/>
        <w:gridCol w:w="1666"/>
        <w:gridCol w:w="2161"/>
        <w:gridCol w:w="1569"/>
        <w:gridCol w:w="2266"/>
        <w:gridCol w:w="1978"/>
      </w:tblGrid>
      <w:tr w:rsidR="00724BED" w:rsidTr="00B46785">
        <w:tc>
          <w:tcPr>
            <w:tcW w:w="817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600" w:type="dxa"/>
            <w:vAlign w:val="center"/>
          </w:tcPr>
          <w:p w:rsidR="00724BED" w:rsidRPr="00B41EDA" w:rsidRDefault="00724BED" w:rsidP="00724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</w:t>
            </w:r>
            <w:r w:rsidRPr="00B41EDA">
              <w:rPr>
                <w:b/>
                <w:sz w:val="28"/>
                <w:szCs w:val="28"/>
              </w:rPr>
              <w:br/>
            </w:r>
          </w:p>
        </w:tc>
        <w:tc>
          <w:tcPr>
            <w:tcW w:w="1086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36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852" w:type="dxa"/>
            <w:vAlign w:val="center"/>
          </w:tcPr>
          <w:p w:rsidR="00724BED" w:rsidRDefault="00724BED" w:rsidP="00B467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C20A34" w:rsidRPr="00B41EDA" w:rsidRDefault="00C20A34" w:rsidP="00B46785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724BED" w:rsidTr="00B46785">
        <w:tc>
          <w:tcPr>
            <w:tcW w:w="817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724BED" w:rsidTr="00B46785">
        <w:tc>
          <w:tcPr>
            <w:tcW w:w="817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724BED" w:rsidRPr="00F7721A" w:rsidRDefault="00724BED" w:rsidP="00724BED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724BED" w:rsidRDefault="00724BED" w:rsidP="00724BED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724BED" w:rsidRDefault="00724BED" w:rsidP="00724BED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23"/>
        <w:gridCol w:w="3518"/>
        <w:gridCol w:w="1666"/>
        <w:gridCol w:w="1889"/>
        <w:gridCol w:w="1968"/>
        <w:gridCol w:w="3060"/>
        <w:gridCol w:w="2126"/>
      </w:tblGrid>
      <w:tr w:rsidR="00724BED" w:rsidTr="00724BED">
        <w:trPr>
          <w:trHeight w:val="636"/>
        </w:trPr>
        <w:tc>
          <w:tcPr>
            <w:tcW w:w="623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18" w:type="dxa"/>
            <w:vAlign w:val="center"/>
          </w:tcPr>
          <w:p w:rsidR="00C20A34" w:rsidRPr="00B41EDA" w:rsidRDefault="00724BED" w:rsidP="00C20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</w:t>
            </w:r>
          </w:p>
        </w:tc>
        <w:tc>
          <w:tcPr>
            <w:tcW w:w="1666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9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968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060" w:type="dxa"/>
            <w:vAlign w:val="center"/>
          </w:tcPr>
          <w:p w:rsidR="00724BED" w:rsidRPr="00B41EDA" w:rsidRDefault="00724BE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126" w:type="dxa"/>
          </w:tcPr>
          <w:p w:rsidR="00724BED" w:rsidRDefault="00724BED" w:rsidP="00B4678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C20A34" w:rsidRPr="00B41EDA" w:rsidRDefault="00C20A34" w:rsidP="00B46785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724BED" w:rsidTr="00724BED">
        <w:trPr>
          <w:trHeight w:val="318"/>
        </w:trPr>
        <w:tc>
          <w:tcPr>
            <w:tcW w:w="623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724BED" w:rsidTr="00724BED">
        <w:trPr>
          <w:trHeight w:val="318"/>
        </w:trPr>
        <w:tc>
          <w:tcPr>
            <w:tcW w:w="623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4BED" w:rsidRDefault="00724BED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7E602B" w:rsidRPr="00724BED" w:rsidRDefault="007E602B" w:rsidP="00724BED">
      <w:pPr>
        <w:rPr>
          <w:sz w:val="28"/>
          <w:szCs w:val="28"/>
        </w:rPr>
      </w:pPr>
    </w:p>
    <w:p w:rsidR="007E602B" w:rsidRPr="00724BED" w:rsidRDefault="007E602B" w:rsidP="00724BED">
      <w:pPr>
        <w:rPr>
          <w:sz w:val="28"/>
          <w:szCs w:val="28"/>
        </w:rPr>
      </w:pPr>
    </w:p>
    <w:p w:rsidR="007D5CB8" w:rsidRPr="00724BED" w:rsidRDefault="007D5CB8" w:rsidP="00724BED">
      <w:pPr>
        <w:rPr>
          <w:sz w:val="28"/>
          <w:szCs w:val="28"/>
        </w:rPr>
      </w:pPr>
    </w:p>
    <w:p w:rsidR="007D5CB8" w:rsidRPr="00724BED" w:rsidRDefault="007D5CB8" w:rsidP="00724BED">
      <w:pPr>
        <w:rPr>
          <w:sz w:val="28"/>
          <w:szCs w:val="28"/>
        </w:rPr>
      </w:pPr>
    </w:p>
    <w:p w:rsidR="00055BD7" w:rsidRPr="00724BED" w:rsidRDefault="00055BD7" w:rsidP="00724BED">
      <w:pPr>
        <w:rPr>
          <w:sz w:val="28"/>
          <w:szCs w:val="28"/>
        </w:rPr>
      </w:pPr>
    </w:p>
    <w:p w:rsidR="00055BD7" w:rsidRPr="00724BED" w:rsidRDefault="00055BD7" w:rsidP="00724BED">
      <w:pPr>
        <w:rPr>
          <w:sz w:val="28"/>
          <w:szCs w:val="28"/>
        </w:rPr>
      </w:pPr>
    </w:p>
    <w:p w:rsidR="00B813D9" w:rsidRPr="00724BED" w:rsidRDefault="00B813D9" w:rsidP="00724BED">
      <w:pPr>
        <w:rPr>
          <w:sz w:val="28"/>
          <w:szCs w:val="28"/>
        </w:rPr>
      </w:pPr>
    </w:p>
    <w:sectPr w:rsidR="00B813D9" w:rsidRPr="00724BED" w:rsidSect="00724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3C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E67298"/>
    <w:multiLevelType w:val="hybridMultilevel"/>
    <w:tmpl w:val="24B6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243"/>
    <w:multiLevelType w:val="hybridMultilevel"/>
    <w:tmpl w:val="052A5F2E"/>
    <w:lvl w:ilvl="0" w:tplc="1B107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404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F95227"/>
    <w:multiLevelType w:val="hybridMultilevel"/>
    <w:tmpl w:val="EA88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F3B"/>
    <w:multiLevelType w:val="hybridMultilevel"/>
    <w:tmpl w:val="711835E4"/>
    <w:lvl w:ilvl="0" w:tplc="56161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DAB"/>
    <w:multiLevelType w:val="hybridMultilevel"/>
    <w:tmpl w:val="A5CA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E0"/>
    <w:multiLevelType w:val="hybridMultilevel"/>
    <w:tmpl w:val="3012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6C6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274B54"/>
    <w:multiLevelType w:val="multilevel"/>
    <w:tmpl w:val="D21A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D2CEB"/>
    <w:multiLevelType w:val="hybridMultilevel"/>
    <w:tmpl w:val="ED40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76E328B4"/>
    <w:multiLevelType w:val="hybridMultilevel"/>
    <w:tmpl w:val="95FC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40B9E"/>
    <w:multiLevelType w:val="hybridMultilevel"/>
    <w:tmpl w:val="D4A0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B4"/>
    <w:rsid w:val="00055BD7"/>
    <w:rsid w:val="0009604D"/>
    <w:rsid w:val="00114766"/>
    <w:rsid w:val="0014115E"/>
    <w:rsid w:val="0019085B"/>
    <w:rsid w:val="00232117"/>
    <w:rsid w:val="003B470C"/>
    <w:rsid w:val="0043353F"/>
    <w:rsid w:val="004C211C"/>
    <w:rsid w:val="004E5D6B"/>
    <w:rsid w:val="00724BED"/>
    <w:rsid w:val="007D5CB8"/>
    <w:rsid w:val="007E602B"/>
    <w:rsid w:val="008463B3"/>
    <w:rsid w:val="00850904"/>
    <w:rsid w:val="00AE5080"/>
    <w:rsid w:val="00AF26F3"/>
    <w:rsid w:val="00B813D9"/>
    <w:rsid w:val="00C20A34"/>
    <w:rsid w:val="00C32872"/>
    <w:rsid w:val="00DE07FE"/>
    <w:rsid w:val="00DE101A"/>
    <w:rsid w:val="00F7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C54E"/>
  <w15:docId w15:val="{693A2DFB-7C91-4927-A69F-C45D6A5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BD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55BD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5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211C"/>
    <w:pPr>
      <w:ind w:left="720"/>
      <w:contextualSpacing/>
    </w:pPr>
  </w:style>
  <w:style w:type="character" w:styleId="a6">
    <w:name w:val="Hyperlink"/>
    <w:uiPriority w:val="99"/>
    <w:unhideWhenUsed/>
    <w:rsid w:val="0014115E"/>
    <w:rPr>
      <w:color w:val="0563C1"/>
      <w:u w:val="single"/>
    </w:rPr>
  </w:style>
  <w:style w:type="table" w:styleId="a7">
    <w:name w:val="Table Grid"/>
    <w:basedOn w:val="a1"/>
    <w:uiPriority w:val="59"/>
    <w:rsid w:val="00724B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15</cp:revision>
  <dcterms:created xsi:type="dcterms:W3CDTF">2018-02-05T14:27:00Z</dcterms:created>
  <dcterms:modified xsi:type="dcterms:W3CDTF">2022-10-11T06:19:00Z</dcterms:modified>
</cp:coreProperties>
</file>